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86088" w14:textId="75678E78" w:rsidR="00B10D6E" w:rsidRPr="00510473" w:rsidRDefault="00CD701C" w:rsidP="00510473">
      <w:pPr>
        <w:pStyle w:val="Title"/>
        <w:spacing w:before="240" w:after="240"/>
        <w:jc w:val="right"/>
        <w:rPr>
          <w:lang w:val="en-GB"/>
        </w:rPr>
      </w:pPr>
      <w:r>
        <w:rPr>
          <w:lang w:val="en-GB"/>
        </w:rPr>
        <w:pict w14:anchorId="19216B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62.25pt">
            <v:imagedata r:id="rId11" o:title="MSFT_logo_rgb_C-Gray"/>
          </v:shape>
        </w:pict>
      </w:r>
    </w:p>
    <w:p w14:paraId="7DD947A4" w14:textId="77777777" w:rsidR="00B10D6E" w:rsidRPr="00B10D6E" w:rsidRDefault="00B10D6E" w:rsidP="00B10D6E">
      <w:pPr>
        <w:pStyle w:val="Title"/>
        <w:spacing w:after="240"/>
        <w:rPr>
          <w:rFonts w:ascii="Segoe UI" w:hAnsi="Segoe UI" w:cs="Segoe UI"/>
          <w:color w:val="000000"/>
          <w:sz w:val="20"/>
          <w:szCs w:val="20"/>
        </w:rPr>
      </w:pPr>
    </w:p>
    <w:p w14:paraId="0C176EE8" w14:textId="5AA5E826" w:rsidR="00300835" w:rsidRDefault="004A639D" w:rsidP="00B10D6E">
      <w:pPr>
        <w:pStyle w:val="Title"/>
        <w:spacing w:after="240"/>
        <w:rPr>
          <w:rFonts w:ascii="Segoe UI" w:hAnsi="Segoe UI" w:cs="Segoe UI"/>
          <w:color w:val="000000"/>
          <w:sz w:val="52"/>
          <w:szCs w:val="32"/>
        </w:rPr>
      </w:pPr>
      <w:r>
        <w:rPr>
          <w:rFonts w:ascii="Segoe UI" w:hAnsi="Segoe UI" w:cs="Segoe UI"/>
          <w:color w:val="000000"/>
          <w:sz w:val="52"/>
          <w:szCs w:val="32"/>
        </w:rPr>
        <w:t>Analyzing and Visualizing</w:t>
      </w:r>
      <w:r w:rsidR="00AC1514">
        <w:rPr>
          <w:rFonts w:ascii="Segoe UI" w:hAnsi="Segoe UI" w:cs="Segoe UI"/>
          <w:color w:val="000000"/>
          <w:sz w:val="52"/>
          <w:szCs w:val="32"/>
        </w:rPr>
        <w:t xml:space="preserve"> Data with Excel</w:t>
      </w:r>
    </w:p>
    <w:p w14:paraId="68C4451F" w14:textId="4E8BFBFC" w:rsidR="00FD4751" w:rsidRPr="00AC1514" w:rsidRDefault="00AC1514" w:rsidP="00300835">
      <w:pPr>
        <w:pStyle w:val="Subtitle"/>
        <w:rPr>
          <w:rFonts w:ascii="Segoe UI" w:eastAsiaTheme="majorEastAsia" w:hAnsi="Segoe UI" w:cs="Segoe UI"/>
          <w:color w:val="000000"/>
          <w:spacing w:val="-10"/>
          <w:kern w:val="28"/>
          <w:sz w:val="40"/>
          <w:szCs w:val="40"/>
        </w:rPr>
      </w:pPr>
      <w:r w:rsidRPr="00AC1514">
        <w:rPr>
          <w:rFonts w:ascii="Segoe UI" w:eastAsiaTheme="majorEastAsia" w:hAnsi="Segoe UI" w:cs="Segoe UI"/>
          <w:color w:val="000000"/>
          <w:spacing w:val="-10"/>
          <w:kern w:val="28"/>
          <w:sz w:val="40"/>
          <w:szCs w:val="40"/>
        </w:rPr>
        <w:t>Lab 1</w:t>
      </w:r>
    </w:p>
    <w:p w14:paraId="47166995" w14:textId="678B4CDB" w:rsidR="00D7690B" w:rsidRPr="007E47B0" w:rsidRDefault="00D7690B" w:rsidP="007E47B0">
      <w:pPr>
        <w:pStyle w:val="Heading1"/>
      </w:pPr>
      <w:r w:rsidRPr="007E47B0">
        <w:t>Overview</w:t>
      </w:r>
    </w:p>
    <w:p w14:paraId="6896D6D5" w14:textId="58C7F62E" w:rsidR="00D7690B" w:rsidRDefault="00AC1514" w:rsidP="009740C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 this lab, you will explore an Excel report that has a dashboard created using native Excel charts and slicers based on data from Excel sheets.</w:t>
      </w:r>
      <w:r w:rsidR="00CD701C">
        <w:rPr>
          <w:rFonts w:ascii="Segoe UI" w:hAnsi="Segoe UI" w:cs="Segoe UI"/>
          <w:sz w:val="20"/>
          <w:szCs w:val="20"/>
        </w:rPr>
        <w:t xml:space="preserve"> You will then extend the dashboard by adding a pivot table with slicer and apply conditional formatting to the pivot table.</w:t>
      </w:r>
    </w:p>
    <w:p w14:paraId="698E512A" w14:textId="77777777" w:rsidR="004D31C4" w:rsidRDefault="004D31C4" w:rsidP="009740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17B7A2B" w14:textId="7337454A" w:rsidR="00FA6FAA" w:rsidRDefault="004D31C4" w:rsidP="009740C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Before starting this lab, you should view </w:t>
      </w:r>
      <w:r w:rsidR="00AC1514">
        <w:rPr>
          <w:rFonts w:ascii="Segoe UI" w:hAnsi="Segoe UI" w:cs="Segoe UI"/>
          <w:b/>
          <w:sz w:val="20"/>
          <w:szCs w:val="20"/>
        </w:rPr>
        <w:t xml:space="preserve">Module 1 </w:t>
      </w:r>
      <w:r>
        <w:rPr>
          <w:rFonts w:ascii="Segoe UI" w:hAnsi="Segoe UI" w:cs="Segoe UI"/>
          <w:sz w:val="20"/>
          <w:szCs w:val="20"/>
        </w:rPr>
        <w:t xml:space="preserve">in the Course </w:t>
      </w:r>
      <w:r w:rsidR="004A639D">
        <w:rPr>
          <w:rFonts w:ascii="Segoe UI" w:hAnsi="Segoe UI" w:cs="Segoe UI"/>
          <w:i/>
          <w:sz w:val="20"/>
          <w:szCs w:val="20"/>
        </w:rPr>
        <w:t>Analyzing and Visualizing</w:t>
      </w:r>
      <w:r w:rsidR="00AC1514">
        <w:rPr>
          <w:rFonts w:ascii="Segoe UI" w:hAnsi="Segoe UI" w:cs="Segoe UI"/>
          <w:i/>
          <w:sz w:val="20"/>
          <w:szCs w:val="20"/>
        </w:rPr>
        <w:t xml:space="preserve"> Data with Excel</w:t>
      </w:r>
      <w:r>
        <w:rPr>
          <w:rFonts w:ascii="Segoe UI" w:hAnsi="Segoe UI" w:cs="Segoe UI"/>
          <w:sz w:val="20"/>
          <w:szCs w:val="20"/>
        </w:rPr>
        <w:t>. Then</w:t>
      </w:r>
      <w:r w:rsidR="00612F75">
        <w:rPr>
          <w:rFonts w:ascii="Segoe UI" w:hAnsi="Segoe UI" w:cs="Segoe UI"/>
          <w:sz w:val="20"/>
          <w:szCs w:val="20"/>
        </w:rPr>
        <w:t>, if you have not already done so,</w:t>
      </w:r>
      <w:r>
        <w:rPr>
          <w:rFonts w:ascii="Segoe UI" w:hAnsi="Segoe UI" w:cs="Segoe UI"/>
          <w:sz w:val="20"/>
          <w:szCs w:val="20"/>
        </w:rPr>
        <w:t xml:space="preserve"> follow the instructions in the </w:t>
      </w:r>
      <w:r w:rsidRPr="004D31C4">
        <w:rPr>
          <w:rFonts w:ascii="Segoe UI" w:hAnsi="Segoe UI" w:cs="Segoe UI"/>
          <w:b/>
          <w:sz w:val="20"/>
          <w:szCs w:val="20"/>
        </w:rPr>
        <w:t xml:space="preserve">Getting Started </w:t>
      </w:r>
      <w:r>
        <w:rPr>
          <w:rFonts w:ascii="Segoe UI" w:hAnsi="Segoe UI" w:cs="Segoe UI"/>
          <w:sz w:val="20"/>
          <w:szCs w:val="20"/>
        </w:rPr>
        <w:t>document for this course to set up the lab environment.</w:t>
      </w:r>
    </w:p>
    <w:p w14:paraId="099862E3" w14:textId="5FF12AE1" w:rsidR="00E242F9" w:rsidRPr="007E47B0" w:rsidRDefault="00E242F9" w:rsidP="007E47B0">
      <w:pPr>
        <w:pStyle w:val="Heading1"/>
      </w:pPr>
      <w:r w:rsidRPr="007E47B0">
        <w:t xml:space="preserve">What You’ll </w:t>
      </w:r>
      <w:r w:rsidR="00300835" w:rsidRPr="007E47B0">
        <w:t>Need</w:t>
      </w:r>
    </w:p>
    <w:p w14:paraId="2451242D" w14:textId="4D76B06D" w:rsidR="000B471E" w:rsidRDefault="00AC1514" w:rsidP="0008374C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 computer with Microsoft Excel installed on it</w:t>
      </w:r>
      <w:r w:rsidR="009F3549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We prefer Excel 2016, but you can still complete the lab using Excel 2013 or Excel 2010.</w:t>
      </w:r>
    </w:p>
    <w:p w14:paraId="5D5B22E2" w14:textId="3181F549" w:rsidR="00AC1514" w:rsidRPr="0008374C" w:rsidRDefault="00AC1514" w:rsidP="0008374C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File “Module 1 – classic analysis.xlsx”</w:t>
      </w:r>
    </w:p>
    <w:p w14:paraId="3BAFB25A" w14:textId="0991D047" w:rsidR="00487B3B" w:rsidRDefault="001A4090" w:rsidP="004A639D">
      <w:pPr>
        <w:pStyle w:val="Heading1"/>
      </w:pPr>
      <w:r>
        <w:t>Challenge</w:t>
      </w:r>
      <w:r w:rsidR="004A639D">
        <w:t xml:space="preserve"> 1</w:t>
      </w:r>
      <w:r w:rsidR="004D31C4" w:rsidRPr="007E47B0">
        <w:t xml:space="preserve">: </w:t>
      </w:r>
      <w:r w:rsidR="004A639D">
        <w:t>Explore</w:t>
      </w:r>
      <w:r>
        <w:t xml:space="preserve"> the Classic Excel Dashboard</w:t>
      </w:r>
    </w:p>
    <w:p w14:paraId="39E432F6" w14:textId="15CD8C73" w:rsidR="00094C52" w:rsidRDefault="00470019" w:rsidP="00487B3B">
      <w:r>
        <w:t>Download and open “</w:t>
      </w:r>
      <w:r w:rsidR="004A639D">
        <w:t>Lab</w:t>
      </w:r>
      <w:r>
        <w:t xml:space="preserve"> 1 – classic analysis.xlsx”. You should see 3 charts showing Sales by color, Sales by country, and Revenue &amp; Profit Margin %.</w:t>
      </w:r>
    </w:p>
    <w:p w14:paraId="1402D337" w14:textId="1311DB48" w:rsidR="001A4090" w:rsidRPr="004A639D" w:rsidRDefault="004A639D" w:rsidP="001A409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A</w:t>
      </w:r>
      <w:r w:rsidR="001A4090" w:rsidRPr="004A639D">
        <w:rPr>
          <w:rFonts w:asciiTheme="minorHAnsi" w:eastAsiaTheme="minorHAnsi" w:hAnsiTheme="minorHAnsi" w:cstheme="minorBidi"/>
          <w:color w:val="auto"/>
          <w:sz w:val="22"/>
          <w:szCs w:val="22"/>
        </w:rPr>
        <w:t>nswer the following question by reviewing the data source</w:t>
      </w:r>
    </w:p>
    <w:p w14:paraId="4B6DA040" w14:textId="7C674AEF" w:rsidR="001A4090" w:rsidRDefault="001A4090" w:rsidP="004A639D">
      <w:pPr>
        <w:pStyle w:val="ListParagraph"/>
        <w:numPr>
          <w:ilvl w:val="0"/>
          <w:numId w:val="20"/>
        </w:numPr>
      </w:pPr>
      <w:r>
        <w:t>Where does the sales figure shown in the chart come from?</w:t>
      </w:r>
      <w:r w:rsidR="00452AA0">
        <w:t xml:space="preserve"> </w:t>
      </w:r>
    </w:p>
    <w:p w14:paraId="5ECF3E8B" w14:textId="55AA6025" w:rsidR="001A4090" w:rsidRDefault="001A4090" w:rsidP="004A639D">
      <w:pPr>
        <w:pStyle w:val="ListParagraph"/>
        <w:numPr>
          <w:ilvl w:val="0"/>
          <w:numId w:val="20"/>
        </w:numPr>
      </w:pPr>
      <w:r>
        <w:t>Where does the product category and subcategory mapping come from?</w:t>
      </w:r>
      <w:r w:rsidR="00452AA0">
        <w:t xml:space="preserve"> </w:t>
      </w:r>
    </w:p>
    <w:p w14:paraId="1F6D277A" w14:textId="6F84BEF4" w:rsidR="004A639D" w:rsidRDefault="004A639D" w:rsidP="004A639D">
      <w:pPr>
        <w:pStyle w:val="Heading1"/>
      </w:pPr>
      <w:r>
        <w:t>Challenge 2</w:t>
      </w:r>
      <w:r w:rsidRPr="007E47B0">
        <w:t xml:space="preserve">: </w:t>
      </w:r>
      <w:r>
        <w:t>Extend the Classic Excel Dashboard</w:t>
      </w:r>
    </w:p>
    <w:p w14:paraId="39903961" w14:textId="6BA8741E" w:rsidR="004A639D" w:rsidRDefault="004A639D" w:rsidP="004A639D">
      <w:pPr>
        <w:pStyle w:val="Heading2"/>
      </w:pPr>
      <w:r w:rsidRPr="00487B3B">
        <w:t>1.</w:t>
      </w:r>
      <w:r>
        <w:t xml:space="preserve"> Add a </w:t>
      </w:r>
      <w:r w:rsidR="000A45A1">
        <w:t xml:space="preserve">New </w:t>
      </w:r>
      <w:r>
        <w:t>Pivot Table</w:t>
      </w:r>
      <w:r w:rsidR="000A45A1">
        <w:t xml:space="preserve"> to the Dashboard</w:t>
      </w:r>
    </w:p>
    <w:p w14:paraId="74D0BFD9" w14:textId="77777777" w:rsidR="000A45A1" w:rsidRDefault="000A45A1" w:rsidP="004A639D">
      <w:r w:rsidRPr="000A45A1">
        <w:t>Create a new pivot table based on the Sales table</w:t>
      </w:r>
      <w:r>
        <w:t>.</w:t>
      </w:r>
      <w:r w:rsidRPr="000A45A1">
        <w:t xml:space="preserve"> Build </w:t>
      </w:r>
      <w:r>
        <w:t>the</w:t>
      </w:r>
      <w:r w:rsidRPr="000A45A1">
        <w:t xml:space="preserve"> pivot table with </w:t>
      </w:r>
      <w:r>
        <w:t>the following properties:</w:t>
      </w:r>
    </w:p>
    <w:p w14:paraId="10B4A4D0" w14:textId="173B30D5" w:rsidR="000A45A1" w:rsidRDefault="000A45A1" w:rsidP="000A45A1">
      <w:pPr>
        <w:pStyle w:val="ListParagraph"/>
        <w:numPr>
          <w:ilvl w:val="0"/>
          <w:numId w:val="21"/>
        </w:numPr>
      </w:pPr>
      <w:r>
        <w:t xml:space="preserve">Sum of </w:t>
      </w:r>
      <w:r w:rsidRPr="000A45A1">
        <w:t xml:space="preserve">Amount and </w:t>
      </w:r>
      <w:r>
        <w:t xml:space="preserve">Sum of </w:t>
      </w:r>
      <w:r w:rsidRPr="000A45A1">
        <w:t>Margin% as values</w:t>
      </w:r>
      <w:r>
        <w:t xml:space="preserve">. </w:t>
      </w:r>
    </w:p>
    <w:p w14:paraId="36BCF86E" w14:textId="0A9352AE" w:rsidR="00EE2139" w:rsidRDefault="00EE2139" w:rsidP="000A45A1">
      <w:pPr>
        <w:pStyle w:val="ListParagraph"/>
        <w:numPr>
          <w:ilvl w:val="0"/>
          <w:numId w:val="21"/>
        </w:numPr>
      </w:pPr>
      <w:r>
        <w:t>Format Margin% as Percentage.</w:t>
      </w:r>
    </w:p>
    <w:p w14:paraId="6CF611B5" w14:textId="59CEB78E" w:rsidR="004A639D" w:rsidRDefault="000A45A1" w:rsidP="000A45A1">
      <w:pPr>
        <w:pStyle w:val="ListParagraph"/>
        <w:numPr>
          <w:ilvl w:val="0"/>
          <w:numId w:val="21"/>
        </w:numPr>
      </w:pPr>
      <w:r>
        <w:t>Product color as Rows.</w:t>
      </w:r>
    </w:p>
    <w:p w14:paraId="0FFDDA62" w14:textId="6312FE00" w:rsidR="000A45A1" w:rsidRDefault="000A45A1" w:rsidP="000A45A1">
      <w:r w:rsidRPr="000A45A1">
        <w:t xml:space="preserve">Where </w:t>
      </w:r>
      <w:proofErr w:type="gramStart"/>
      <w:r>
        <w:t>does</w:t>
      </w:r>
      <w:r w:rsidR="006B16A2">
        <w:t xml:space="preserve"> the M</w:t>
      </w:r>
      <w:r w:rsidRPr="000A45A1">
        <w:t>argin%</w:t>
      </w:r>
      <w:proofErr w:type="gramEnd"/>
      <w:r w:rsidRPr="000A45A1">
        <w:t xml:space="preserve"> calculated field </w:t>
      </w:r>
      <w:r>
        <w:t>come from</w:t>
      </w:r>
      <w:r w:rsidRPr="000A45A1">
        <w:t>?</w:t>
      </w:r>
    </w:p>
    <w:p w14:paraId="6AA7314C" w14:textId="2B1B0EA5" w:rsidR="006B16A2" w:rsidRDefault="006B16A2" w:rsidP="000A45A1">
      <w:r>
        <w:t>Note that the Margin% for the total row is the average because Margin% is not additive.</w:t>
      </w:r>
    </w:p>
    <w:p w14:paraId="6FC30392" w14:textId="3BF70EC1" w:rsidR="000A45A1" w:rsidRDefault="000A45A1" w:rsidP="000A45A1">
      <w:pPr>
        <w:pStyle w:val="Heading2"/>
      </w:pPr>
      <w:r>
        <w:t>2</w:t>
      </w:r>
      <w:r w:rsidRPr="00487B3B">
        <w:t>.</w:t>
      </w:r>
      <w:r>
        <w:t xml:space="preserve"> Add Filtering capabilities</w:t>
      </w:r>
    </w:p>
    <w:p w14:paraId="15AAE126" w14:textId="77777777" w:rsidR="000A45A1" w:rsidRDefault="000A45A1" w:rsidP="000A45A1">
      <w:r>
        <w:t>Create a new slicer based on Years and connect it to the existing charts.</w:t>
      </w:r>
    </w:p>
    <w:p w14:paraId="2E6BBF13" w14:textId="23521456" w:rsidR="004A639D" w:rsidRDefault="000A45A1" w:rsidP="006B16A2">
      <w:r>
        <w:lastRenderedPageBreak/>
        <w:t>Connect the existing slicers to this new pivot table.</w:t>
      </w:r>
    </w:p>
    <w:p w14:paraId="1EE2E2F6" w14:textId="3AF59F51" w:rsidR="006B16A2" w:rsidRDefault="006B16A2" w:rsidP="006B16A2">
      <w:r>
        <w:t>How many connections does the Years slicer have?</w:t>
      </w:r>
    </w:p>
    <w:p w14:paraId="371233EE" w14:textId="18EDAA84" w:rsidR="004A639D" w:rsidRDefault="005B6920" w:rsidP="004A639D">
      <w:pPr>
        <w:pStyle w:val="Heading2"/>
      </w:pPr>
      <w:r>
        <w:t>3</w:t>
      </w:r>
      <w:r w:rsidR="004A639D">
        <w:t>. Apply Conditional Formatting</w:t>
      </w:r>
    </w:p>
    <w:p w14:paraId="3466D23F" w14:textId="3B126331" w:rsidR="006B16A2" w:rsidRDefault="006B16A2" w:rsidP="004A639D">
      <w:r>
        <w:t>Apply conditional formatting of Green – Yellow – Red Color Scale to all cells showing Sum of Margin% values.</w:t>
      </w:r>
    </w:p>
    <w:p w14:paraId="504685D2" w14:textId="6EB85541" w:rsidR="004A639D" w:rsidRDefault="006B16A2" w:rsidP="004A639D">
      <w:r>
        <w:t>Apply conditional formatting of Green Data Bar to all cells showing Sum of Amount values for Product Color.</w:t>
      </w:r>
    </w:p>
    <w:p w14:paraId="13F6006F" w14:textId="26EF5F54" w:rsidR="004A639D" w:rsidRDefault="006B16A2" w:rsidP="006B16A2">
      <w:r>
        <w:t>Why select a different option for the second conditional formatting?</w:t>
      </w:r>
    </w:p>
    <w:p w14:paraId="50D791F6" w14:textId="1040D7C1" w:rsidR="00EE2139" w:rsidRDefault="00EE2139" w:rsidP="00EE2139">
      <w:r>
        <w:t>Your extended dashboard should look as follows:</w:t>
      </w:r>
    </w:p>
    <w:p w14:paraId="79075F68" w14:textId="689A8F01" w:rsidR="00EE2139" w:rsidRPr="00EE2139" w:rsidRDefault="00EE2139" w:rsidP="00EE2139">
      <w:r>
        <w:rPr>
          <w:noProof/>
        </w:rPr>
        <w:drawing>
          <wp:inline distT="0" distB="0" distL="0" distR="0" wp14:anchorId="0C6CF60E" wp14:editId="4AAA0D05">
            <wp:extent cx="5143500" cy="55100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5621" cy="552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4EA611" w14:textId="1DD9121C" w:rsidR="008C0C4E" w:rsidRDefault="0033435D" w:rsidP="0033435D">
      <w:pPr>
        <w:pStyle w:val="Heading1"/>
      </w:pPr>
      <w:r>
        <w:t>Next Steps</w:t>
      </w:r>
    </w:p>
    <w:p w14:paraId="64A15F7C" w14:textId="2B12FC20" w:rsidR="0033435D" w:rsidRPr="0033435D" w:rsidRDefault="0033435D" w:rsidP="0033435D">
      <w:r>
        <w:t xml:space="preserve">Well done! You’ve completed the lab, and you’re ready to continue </w:t>
      </w:r>
      <w:r w:rsidR="001A4090">
        <w:t>to</w:t>
      </w:r>
      <w:r>
        <w:t xml:space="preserve"> </w:t>
      </w:r>
      <w:r w:rsidRPr="0033435D">
        <w:rPr>
          <w:b/>
        </w:rPr>
        <w:t>Module</w:t>
      </w:r>
      <w:r w:rsidR="001A4090">
        <w:rPr>
          <w:b/>
        </w:rPr>
        <w:t xml:space="preserve"> 2</w:t>
      </w:r>
      <w:r w:rsidRPr="0033435D">
        <w:rPr>
          <w:b/>
        </w:rPr>
        <w:t xml:space="preserve"> </w:t>
      </w:r>
      <w:r w:rsidR="001A4090" w:rsidRPr="001A4090">
        <w:t>i</w:t>
      </w:r>
      <w:r>
        <w:t xml:space="preserve">n the </w:t>
      </w:r>
      <w:r>
        <w:rPr>
          <w:rFonts w:ascii="Segoe UI" w:hAnsi="Segoe UI" w:cs="Segoe UI"/>
          <w:sz w:val="20"/>
          <w:szCs w:val="20"/>
        </w:rPr>
        <w:t xml:space="preserve">Course </w:t>
      </w:r>
      <w:r w:rsidR="004A639D">
        <w:rPr>
          <w:rFonts w:ascii="Segoe UI" w:hAnsi="Segoe UI" w:cs="Segoe UI"/>
          <w:i/>
          <w:sz w:val="20"/>
          <w:szCs w:val="20"/>
        </w:rPr>
        <w:t>Analyzing and Visualizing</w:t>
      </w:r>
      <w:r w:rsidR="001A4090">
        <w:rPr>
          <w:rFonts w:ascii="Segoe UI" w:hAnsi="Segoe UI" w:cs="Segoe UI"/>
          <w:i/>
          <w:sz w:val="20"/>
          <w:szCs w:val="20"/>
        </w:rPr>
        <w:t xml:space="preserve"> Data with Excel</w:t>
      </w:r>
      <w:r>
        <w:rPr>
          <w:rFonts w:ascii="Segoe UI" w:hAnsi="Segoe UI" w:cs="Segoe UI"/>
          <w:sz w:val="20"/>
          <w:szCs w:val="20"/>
        </w:rPr>
        <w:t>.</w:t>
      </w:r>
      <w:r>
        <w:t xml:space="preserve"> </w:t>
      </w:r>
    </w:p>
    <w:sectPr w:rsidR="0033435D" w:rsidRPr="0033435D" w:rsidSect="0071110A">
      <w:headerReference w:type="default" r:id="rId13"/>
      <w:pgSz w:w="12240" w:h="15840"/>
      <w:pgMar w:top="1008" w:right="1440" w:bottom="115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0A4CF" w14:textId="77777777" w:rsidR="00E21CC5" w:rsidRDefault="00E21CC5" w:rsidP="002C34BA">
      <w:pPr>
        <w:spacing w:after="0" w:line="240" w:lineRule="auto"/>
      </w:pPr>
      <w:r>
        <w:separator/>
      </w:r>
    </w:p>
  </w:endnote>
  <w:endnote w:type="continuationSeparator" w:id="0">
    <w:p w14:paraId="39D608C9" w14:textId="77777777" w:rsidR="00E21CC5" w:rsidRDefault="00E21CC5" w:rsidP="002C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94F91" w14:textId="77777777" w:rsidR="00E21CC5" w:rsidRDefault="00E21CC5" w:rsidP="002C34BA">
      <w:pPr>
        <w:spacing w:after="0" w:line="240" w:lineRule="auto"/>
      </w:pPr>
      <w:r>
        <w:separator/>
      </w:r>
    </w:p>
  </w:footnote>
  <w:footnote w:type="continuationSeparator" w:id="0">
    <w:p w14:paraId="338B0C84" w14:textId="77777777" w:rsidR="00E21CC5" w:rsidRDefault="00E21CC5" w:rsidP="002C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500D" w14:textId="09C1EF37" w:rsidR="002C34BA" w:rsidRDefault="002C34BA" w:rsidP="009740C6">
    <w:pPr>
      <w:pStyle w:val="Header"/>
      <w:ind w:left="-144"/>
      <w:rPr>
        <w:noProof/>
      </w:rPr>
    </w:pPr>
  </w:p>
  <w:p w14:paraId="0A1F61CF" w14:textId="77777777" w:rsidR="009740C6" w:rsidRDefault="009740C6" w:rsidP="009740C6">
    <w:pPr>
      <w:pStyle w:val="Header"/>
      <w:ind w:left="-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62E2"/>
    <w:multiLevelType w:val="hybridMultilevel"/>
    <w:tmpl w:val="8E9A1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3D2"/>
    <w:multiLevelType w:val="hybridMultilevel"/>
    <w:tmpl w:val="B02C2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D3080"/>
    <w:multiLevelType w:val="hybridMultilevel"/>
    <w:tmpl w:val="9D7C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25E70"/>
    <w:multiLevelType w:val="hybridMultilevel"/>
    <w:tmpl w:val="1EB4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6FDD"/>
    <w:multiLevelType w:val="hybridMultilevel"/>
    <w:tmpl w:val="A6E87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4638"/>
    <w:multiLevelType w:val="hybridMultilevel"/>
    <w:tmpl w:val="3B5E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7FF3"/>
    <w:multiLevelType w:val="hybridMultilevel"/>
    <w:tmpl w:val="C59A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87972"/>
    <w:multiLevelType w:val="hybridMultilevel"/>
    <w:tmpl w:val="A7F85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662EB5"/>
    <w:multiLevelType w:val="hybridMultilevel"/>
    <w:tmpl w:val="A468A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4616F"/>
    <w:multiLevelType w:val="hybridMultilevel"/>
    <w:tmpl w:val="49466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14F0D"/>
    <w:multiLevelType w:val="hybridMultilevel"/>
    <w:tmpl w:val="E062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3BCD"/>
    <w:multiLevelType w:val="hybridMultilevel"/>
    <w:tmpl w:val="73748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E3859"/>
    <w:multiLevelType w:val="hybridMultilevel"/>
    <w:tmpl w:val="10305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5D80"/>
    <w:multiLevelType w:val="hybridMultilevel"/>
    <w:tmpl w:val="89D0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E3F9A"/>
    <w:multiLevelType w:val="hybridMultilevel"/>
    <w:tmpl w:val="631CC8C2"/>
    <w:lvl w:ilvl="0" w:tplc="97CE3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5AD6"/>
    <w:multiLevelType w:val="hybridMultilevel"/>
    <w:tmpl w:val="077C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62D40"/>
    <w:multiLevelType w:val="hybridMultilevel"/>
    <w:tmpl w:val="A468A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E6D8E"/>
    <w:multiLevelType w:val="hybridMultilevel"/>
    <w:tmpl w:val="6D2A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C44E6"/>
    <w:multiLevelType w:val="hybridMultilevel"/>
    <w:tmpl w:val="F3D60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7F9E"/>
    <w:multiLevelType w:val="hybridMultilevel"/>
    <w:tmpl w:val="5CB8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95983"/>
    <w:multiLevelType w:val="hybridMultilevel"/>
    <w:tmpl w:val="B7721510"/>
    <w:lvl w:ilvl="0" w:tplc="97CE3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8"/>
  </w:num>
  <w:num w:numId="5">
    <w:abstractNumId w:val="16"/>
  </w:num>
  <w:num w:numId="6">
    <w:abstractNumId w:val="15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19"/>
  </w:num>
  <w:num w:numId="16">
    <w:abstractNumId w:val="3"/>
  </w:num>
  <w:num w:numId="17">
    <w:abstractNumId w:val="6"/>
  </w:num>
  <w:num w:numId="18">
    <w:abstractNumId w:val="7"/>
  </w:num>
  <w:num w:numId="19">
    <w:abstractNumId w:val="17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78"/>
    <w:rsid w:val="00005ECE"/>
    <w:rsid w:val="00026504"/>
    <w:rsid w:val="00026EF1"/>
    <w:rsid w:val="000363E9"/>
    <w:rsid w:val="00043949"/>
    <w:rsid w:val="00081348"/>
    <w:rsid w:val="0008374C"/>
    <w:rsid w:val="00094C52"/>
    <w:rsid w:val="000A387F"/>
    <w:rsid w:val="000A45A1"/>
    <w:rsid w:val="000B471E"/>
    <w:rsid w:val="000B7759"/>
    <w:rsid w:val="000C1543"/>
    <w:rsid w:val="000F5366"/>
    <w:rsid w:val="001272C4"/>
    <w:rsid w:val="00145E49"/>
    <w:rsid w:val="00165A6E"/>
    <w:rsid w:val="00177DEB"/>
    <w:rsid w:val="001A4090"/>
    <w:rsid w:val="001A5AFE"/>
    <w:rsid w:val="001C766D"/>
    <w:rsid w:val="001F059F"/>
    <w:rsid w:val="00210CD1"/>
    <w:rsid w:val="00232A2A"/>
    <w:rsid w:val="00244EB6"/>
    <w:rsid w:val="00252D9F"/>
    <w:rsid w:val="002871E1"/>
    <w:rsid w:val="002B0925"/>
    <w:rsid w:val="002C34BA"/>
    <w:rsid w:val="00300835"/>
    <w:rsid w:val="00320054"/>
    <w:rsid w:val="0033435D"/>
    <w:rsid w:val="00350828"/>
    <w:rsid w:val="003579C2"/>
    <w:rsid w:val="00381F34"/>
    <w:rsid w:val="003A5DFE"/>
    <w:rsid w:val="003C1C8D"/>
    <w:rsid w:val="003C371E"/>
    <w:rsid w:val="003D44AA"/>
    <w:rsid w:val="003E6149"/>
    <w:rsid w:val="0043579D"/>
    <w:rsid w:val="004423EB"/>
    <w:rsid w:val="004443D7"/>
    <w:rsid w:val="00452AA0"/>
    <w:rsid w:val="00461371"/>
    <w:rsid w:val="00470019"/>
    <w:rsid w:val="00475652"/>
    <w:rsid w:val="00482D94"/>
    <w:rsid w:val="00487B3B"/>
    <w:rsid w:val="004A639D"/>
    <w:rsid w:val="004C7AAC"/>
    <w:rsid w:val="004D31C4"/>
    <w:rsid w:val="004F7DD0"/>
    <w:rsid w:val="005062AD"/>
    <w:rsid w:val="00507283"/>
    <w:rsid w:val="00510473"/>
    <w:rsid w:val="00511E04"/>
    <w:rsid w:val="00530C22"/>
    <w:rsid w:val="00537804"/>
    <w:rsid w:val="00555D7F"/>
    <w:rsid w:val="005A6D9B"/>
    <w:rsid w:val="005B6920"/>
    <w:rsid w:val="005C1104"/>
    <w:rsid w:val="00612F75"/>
    <w:rsid w:val="006226CA"/>
    <w:rsid w:val="00643C8D"/>
    <w:rsid w:val="00651260"/>
    <w:rsid w:val="00654587"/>
    <w:rsid w:val="006818A4"/>
    <w:rsid w:val="006A4D0F"/>
    <w:rsid w:val="006B04B8"/>
    <w:rsid w:val="006B16A2"/>
    <w:rsid w:val="0071110A"/>
    <w:rsid w:val="00722EB2"/>
    <w:rsid w:val="00736D41"/>
    <w:rsid w:val="007450B0"/>
    <w:rsid w:val="00747997"/>
    <w:rsid w:val="007518A6"/>
    <w:rsid w:val="00760280"/>
    <w:rsid w:val="00766DAE"/>
    <w:rsid w:val="00771786"/>
    <w:rsid w:val="00771D3A"/>
    <w:rsid w:val="007945AB"/>
    <w:rsid w:val="007D2B28"/>
    <w:rsid w:val="007D6D9D"/>
    <w:rsid w:val="007E47B0"/>
    <w:rsid w:val="007F4530"/>
    <w:rsid w:val="008074BC"/>
    <w:rsid w:val="00861ECA"/>
    <w:rsid w:val="00894EBD"/>
    <w:rsid w:val="008A0D36"/>
    <w:rsid w:val="008C0C4E"/>
    <w:rsid w:val="008C3FC4"/>
    <w:rsid w:val="00911134"/>
    <w:rsid w:val="0092511C"/>
    <w:rsid w:val="00957D2B"/>
    <w:rsid w:val="009740C6"/>
    <w:rsid w:val="009974FE"/>
    <w:rsid w:val="009C68A1"/>
    <w:rsid w:val="009F3549"/>
    <w:rsid w:val="00A140BA"/>
    <w:rsid w:val="00A1598A"/>
    <w:rsid w:val="00A737B1"/>
    <w:rsid w:val="00AB1925"/>
    <w:rsid w:val="00AC1514"/>
    <w:rsid w:val="00AC310E"/>
    <w:rsid w:val="00B10D6E"/>
    <w:rsid w:val="00B318B4"/>
    <w:rsid w:val="00B45170"/>
    <w:rsid w:val="00B63351"/>
    <w:rsid w:val="00B7147D"/>
    <w:rsid w:val="00B93E83"/>
    <w:rsid w:val="00BB3659"/>
    <w:rsid w:val="00BB6121"/>
    <w:rsid w:val="00BB6174"/>
    <w:rsid w:val="00BE3F45"/>
    <w:rsid w:val="00BE7E24"/>
    <w:rsid w:val="00BF06BB"/>
    <w:rsid w:val="00C20CDE"/>
    <w:rsid w:val="00C73E74"/>
    <w:rsid w:val="00CD3065"/>
    <w:rsid w:val="00CD701C"/>
    <w:rsid w:val="00D20D6D"/>
    <w:rsid w:val="00D36278"/>
    <w:rsid w:val="00D4657E"/>
    <w:rsid w:val="00D7690B"/>
    <w:rsid w:val="00D86889"/>
    <w:rsid w:val="00D91E01"/>
    <w:rsid w:val="00DB7543"/>
    <w:rsid w:val="00DC66D1"/>
    <w:rsid w:val="00DC6872"/>
    <w:rsid w:val="00DE0D57"/>
    <w:rsid w:val="00E01578"/>
    <w:rsid w:val="00E04EF4"/>
    <w:rsid w:val="00E21CC5"/>
    <w:rsid w:val="00E242F9"/>
    <w:rsid w:val="00E26498"/>
    <w:rsid w:val="00E30533"/>
    <w:rsid w:val="00E37450"/>
    <w:rsid w:val="00E44C79"/>
    <w:rsid w:val="00E7615F"/>
    <w:rsid w:val="00EB1726"/>
    <w:rsid w:val="00EB1C76"/>
    <w:rsid w:val="00EE2139"/>
    <w:rsid w:val="00F21471"/>
    <w:rsid w:val="00F33331"/>
    <w:rsid w:val="00F46C4C"/>
    <w:rsid w:val="00F672ED"/>
    <w:rsid w:val="00F90E12"/>
    <w:rsid w:val="00FA6FAA"/>
    <w:rsid w:val="00FB7C1D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203CD"/>
  <w15:docId w15:val="{2A33E79F-E2D7-4EE3-B12A-FC79274E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9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6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6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242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A5D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BA"/>
  </w:style>
  <w:style w:type="paragraph" w:styleId="Footer">
    <w:name w:val="footer"/>
    <w:basedOn w:val="Normal"/>
    <w:link w:val="FooterChar"/>
    <w:uiPriority w:val="99"/>
    <w:unhideWhenUsed/>
    <w:rsid w:val="002C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BA"/>
  </w:style>
  <w:style w:type="paragraph" w:styleId="NormalWeb">
    <w:name w:val="Normal (Web)"/>
    <w:basedOn w:val="Normal"/>
    <w:uiPriority w:val="99"/>
    <w:semiHidden/>
    <w:unhideWhenUsed/>
    <w:rsid w:val="0030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8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0835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4D3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C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e562b2-a1d2-4025-98f7-4342ab8845c9">
      <UserInfo>
        <DisplayName>Rachel Nizhnikov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4A0D4213DB47994680C80D11F5DD" ma:contentTypeVersion="1" ma:contentTypeDescription="Create a new document." ma:contentTypeScope="" ma:versionID="96a6bc2bd8995b4b9093243cef4fad3d">
  <xsd:schema xmlns:xsd="http://www.w3.org/2001/XMLSchema" xmlns:xs="http://www.w3.org/2001/XMLSchema" xmlns:p="http://schemas.microsoft.com/office/2006/metadata/properties" xmlns:ns3="cee562b2-a1d2-4025-98f7-4342ab8845c9" targetNamespace="http://schemas.microsoft.com/office/2006/metadata/properties" ma:root="true" ma:fieldsID="13d9432d2926fecf9f1fb05b25550e3e" ns3:_="">
    <xsd:import namespace="cee562b2-a1d2-4025-98f7-4342ab8845c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562b2-a1d2-4025-98f7-4342ab884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D253-4EFA-404C-8C1C-65E19D3D2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F6DDD-182A-4D16-9226-8550A4C0EFF3}">
  <ds:schemaRefs>
    <ds:schemaRef ds:uri="http://schemas.microsoft.com/office/2006/metadata/properties"/>
    <ds:schemaRef ds:uri="http://schemas.microsoft.com/office/infopath/2007/PartnerControls"/>
    <ds:schemaRef ds:uri="cee562b2-a1d2-4025-98f7-4342ab8845c9"/>
  </ds:schemaRefs>
</ds:datastoreItem>
</file>

<file path=customXml/itemProps3.xml><?xml version="1.0" encoding="utf-8"?>
<ds:datastoreItem xmlns:ds="http://schemas.openxmlformats.org/officeDocument/2006/customXml" ds:itemID="{352A268C-4647-476A-A94D-BD3471D6A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562b2-a1d2-4025-98f7-4342ab884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05273-09BA-44CE-A97D-F68FFF34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1925</Characters>
  <Application>Microsoft Office Word</Application>
  <DocSecurity>0</DocSecurity>
  <Lines>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Started with Transact-SQL Labs</vt:lpstr>
    </vt:vector>
  </TitlesOfParts>
  <Company>Microsoft Corporation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Started with Transact-SQL Labs</dc:title>
  <dc:creator>Jonathan.Sanito@microsoft.com</dc:creator>
  <cp:lastModifiedBy>Jonathan Sanito</cp:lastModifiedBy>
  <cp:revision>2</cp:revision>
  <cp:lastPrinted>2014-10-23T20:27:00Z</cp:lastPrinted>
  <dcterms:created xsi:type="dcterms:W3CDTF">2015-08-24T12:52:00Z</dcterms:created>
  <dcterms:modified xsi:type="dcterms:W3CDTF">2015-08-24T12:52:00Z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0x01010079BB4A0D4213DB47994680C80D11F5DD</vt:lpwstr>
  </property>
  <property fmtid="{D5CDD505-2E9C-101B-9397-08002B2CF9AE}" pid="3" name="IsMyDocuments">
    <vt:bool>true</vt:bool>
  </property>
</Properties>
</file>